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E7" w:rsidRPr="00CB58B2" w:rsidRDefault="005C1DE7" w:rsidP="005C1DE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C1DE7" w:rsidRPr="00CB58B2" w:rsidRDefault="005C1DE7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C1DE7" w:rsidRPr="00CB58B2" w:rsidRDefault="005C1DE7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5C1DE7" w:rsidRPr="00CB58B2" w:rsidRDefault="005C1DE7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5C1DE7" w:rsidRPr="00CB58B2" w:rsidRDefault="005C1DE7" w:rsidP="005C1DE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C1DE7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5C1D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5C1DE7">
        <w:rPr>
          <w:rFonts w:ascii="Times New Roman" w:hAnsi="Times New Roman" w:cs="Times New Roman"/>
          <w:sz w:val="24"/>
          <w:szCs w:val="24"/>
          <w:lang w:val="sr-Cyrl-RS"/>
        </w:rPr>
        <w:t>233-21</w:t>
      </w:r>
    </w:p>
    <w:p w:rsidR="005C1DE7" w:rsidRPr="00CB58B2" w:rsidRDefault="00C850ED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8. јун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5C1DE7" w:rsidRPr="00CB58B2" w:rsidRDefault="005C1DE7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C1DE7" w:rsidRPr="00CB58B2" w:rsidRDefault="005C1DE7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1DE7" w:rsidRPr="00CB58B2" w:rsidRDefault="005C1DE7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5C1DE7" w:rsidRPr="00CB58B2" w:rsidRDefault="005C1DE7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1DE7" w:rsidRPr="00C850ED" w:rsidRDefault="005C1DE7" w:rsidP="005C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5C1DE7" w:rsidRPr="00C850ED" w:rsidRDefault="005C1DE7" w:rsidP="005C1DE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0E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2.</w:t>
      </w: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5C1DE7" w:rsidRPr="00C850ED" w:rsidRDefault="005C1DE7" w:rsidP="005C1DE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НАРОДНЕ СКУПШТИНЕ, ОДРЖАНЕ </w:t>
      </w: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7. ЈУНА</w:t>
      </w: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2021. ГОДИНЕ</w:t>
      </w:r>
    </w:p>
    <w:p w:rsidR="005C1DE7" w:rsidRPr="00CB58B2" w:rsidRDefault="005C1DE7" w:rsidP="005C1DE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1DE7" w:rsidRPr="00CB58B2" w:rsidRDefault="005C1DE7" w:rsidP="005C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DE7" w:rsidRPr="00CB58B2" w:rsidRDefault="005C1DE7" w:rsidP="005C1DE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Times New Roman" w:hAnsi="Times New Roman" w:cs="Times New Roman"/>
          <w:sz w:val="24"/>
          <w:szCs w:val="24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CB58B2">
        <w:rPr>
          <w:rFonts w:ascii="Times New Roman" w:eastAsia="Calibri" w:hAnsi="Times New Roman" w:cs="Times New Roman"/>
          <w:sz w:val="24"/>
          <w:szCs w:val="24"/>
        </w:rPr>
        <w:t>0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5C1DE7" w:rsidRPr="00CB58B2" w:rsidRDefault="005C1DE7" w:rsidP="005C1DE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CB58B2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5C1DE7" w:rsidRPr="00CB58B2" w:rsidRDefault="005C1DE7" w:rsidP="005C1DE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Миленко Јованов, Лука Кебара, Дубравка Краљ, Илија Матејић, Вук Мирчетић, Угљеша Мрдић, Виолета Оцокољић, Јован Палалић, Оља Петровић и Жељко Томић.</w:t>
      </w:r>
    </w:p>
    <w:p w:rsidR="005C1DE7" w:rsidRPr="00CB58B2" w:rsidRDefault="005C1DE7" w:rsidP="005C1DE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и: Арпад Фремонд, заменик члана Одбора Балинта Пастора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Дијана Радовић, заменик члана Одбора Томе Филе.</w:t>
      </w:r>
    </w:p>
    <w:p w:rsidR="005C1DE7" w:rsidRDefault="005C1DE7" w:rsidP="005C1DE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Марија Јевђић, Ђуро Перић и Милена Поповић, </w:t>
      </w:r>
      <w:r w:rsidR="00C850ED">
        <w:rPr>
          <w:rFonts w:ascii="Times New Roman" w:eastAsia="Calibri" w:hAnsi="Times New Roman" w:cs="Times New Roman"/>
          <w:sz w:val="24"/>
          <w:szCs w:val="24"/>
          <w:lang w:val="sr-Cyrl-RS"/>
        </w:rPr>
        <w:t>нити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</w:p>
    <w:p w:rsidR="00C3565D" w:rsidRPr="00C3565D" w:rsidRDefault="005C1DE7" w:rsidP="005C1DE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Одбора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су присуствовали</w:t>
      </w:r>
      <w:r w:rsidR="00C850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Владимир Винш, виши саветник у Министарству правде и Александар Симовић, виши саветник у Министарству финансија.</w:t>
      </w:r>
    </w:p>
    <w:p w:rsidR="005C1DE7" w:rsidRPr="00C850ED" w:rsidRDefault="005C1DE7" w:rsidP="00C850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предлог председника, Одбор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једногласно (14 гласова за) усвојио следећи</w:t>
      </w:r>
    </w:p>
    <w:p w:rsidR="00CB391E" w:rsidRDefault="00CB391E" w:rsidP="005C1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1DE7" w:rsidRPr="00C850ED" w:rsidRDefault="005C1DE7" w:rsidP="005C1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50ED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CB391E" w:rsidRPr="00CB391E" w:rsidRDefault="00CB391E" w:rsidP="005C1DE7">
      <w:pPr>
        <w:spacing w:after="6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1DE7" w:rsidRPr="005C1DE7" w:rsidRDefault="005C1DE7" w:rsidP="00CB391E">
      <w:pPr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 са 39, 40. и 41. седнице Одбора</w:t>
      </w:r>
    </w:p>
    <w:p w:rsidR="005C1DE7" w:rsidRPr="005C1DE7" w:rsidRDefault="005C1DE7" w:rsidP="005C1DE7">
      <w:pPr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DE7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5C1DE7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5C1DE7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Националној бази података за спречавање и борбу против тероризма, који је поднела Влада (број 011-835/21 од 13. маја 2021. године), у начелу;</w:t>
      </w:r>
    </w:p>
    <w:p w:rsidR="005C1DE7" w:rsidRPr="005C1DE7" w:rsidRDefault="005C1DE7" w:rsidP="005C1DE7">
      <w:pPr>
        <w:tabs>
          <w:tab w:val="left" w:pos="819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2. Разматрање Предлога закона о давању гаранције Републике Србије у корист ОТ</w:t>
      </w:r>
      <w:r w:rsidRPr="005C1DE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P banke Srbija A.D. Novi Sad 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за измиривање обавеза Јавног предузећа „Србијагас“ Нови Сад по основу Уговора о дугорочном кредиту ради гасификације Борског и Зајечарског округа и изградњу разводног гасовода Параћин – Бољевац – Рготина – Неготин – Прахово, који је поднела Влада (број 011-882/21 од 21. маја 2021. године)</w:t>
      </w:r>
      <w:r w:rsidRPr="005C1D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у начелу;</w:t>
      </w:r>
    </w:p>
    <w:p w:rsidR="005C1DE7" w:rsidRPr="005C1DE7" w:rsidRDefault="005C1DE7" w:rsidP="005C1DE7">
      <w:pPr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Разматрање Предлога закона о давању гаранције Републике Србије у корист </w:t>
      </w:r>
      <w:r w:rsidRPr="005C1DE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OTP banke Srbija A.D Novi Sad 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за измиривање обавеза Јавног предузећа „Србијагас“ Нови Сад по основу Уговора о дугорочном кредиту за изградњу разводног гасовода Лесковац - Врање, који је поднела Влада (број  011-881/21 од 21. маја 2021. године), у начелу;</w:t>
      </w:r>
    </w:p>
    <w:p w:rsidR="00CB391E" w:rsidRDefault="005C1DE7" w:rsidP="005C1DE7">
      <w:pPr>
        <w:tabs>
          <w:tab w:val="left" w:pos="72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 xml:space="preserve">4. Разматрање Предлога закона о давању гаранције Републике Србије у корист </w:t>
      </w:r>
      <w:r w:rsidRPr="005C1DE7">
        <w:rPr>
          <w:rFonts w:ascii="Times New Roman" w:eastAsia="Calibri" w:hAnsi="Times New Roman" w:cs="Times New Roman"/>
          <w:sz w:val="24"/>
          <w:szCs w:val="24"/>
          <w:lang w:val="sr-Latn-RS"/>
        </w:rPr>
        <w:t>Banca Intesa AD Beograd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измиривање обавеза Јавног предузећа „Србијагас“ Нови Сад по основу Уговора о кредиту ради гасификације Колубарског округа и изградњу разводног гасовода Београд – Ваљево – Лозница, који је поднела Влада (број 011-880/21 од 21. маја 2021. године), у начелу.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C1DE7" w:rsidRPr="00C850ED" w:rsidRDefault="00CB391E" w:rsidP="00C850ED">
      <w:pPr>
        <w:tabs>
          <w:tab w:val="left" w:pos="72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 преласка на одлучивање о тачка</w:t>
      </w:r>
      <w:r w:rsidR="009B3BAE">
        <w:rPr>
          <w:rFonts w:ascii="Times New Roman" w:eastAsia="Calibri" w:hAnsi="Times New Roman" w:cs="Times New Roman"/>
          <w:sz w:val="24"/>
          <w:szCs w:val="24"/>
          <w:lang w:val="sr-Cyrl-RS"/>
        </w:rPr>
        <w:t>ма дневног реда, Одбор је једно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гласно (14 гласова за)</w:t>
      </w:r>
      <w:r w:rsidR="00C850ED">
        <w:rPr>
          <w:rFonts w:ascii="Times New Roman" w:eastAsia="Calibri" w:hAnsi="Times New Roman" w:cs="Times New Roman"/>
          <w:sz w:val="24"/>
          <w:szCs w:val="24"/>
          <w:lang w:val="sr-Cyrl-RS"/>
        </w:rPr>
        <w:t>, без примедаба,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усвојио записнике 39,</w:t>
      </w:r>
      <w:r w:rsidR="00C850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40. и 41. седнице Одбора.</w:t>
      </w:r>
    </w:p>
    <w:p w:rsidR="005C1DE7" w:rsidRDefault="005C1DE7" w:rsidP="00CB391E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CB391E" w:rsidRPr="005C1DE7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CB391E" w:rsidRPr="005C1DE7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Националној бази података за спречавање и борбу против терор</w:t>
      </w:r>
      <w:r w:rsidR="00CB39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изма, који је поднела Влада, 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у начелу</w:t>
      </w:r>
    </w:p>
    <w:p w:rsidR="00CB391E" w:rsidRPr="00CB391E" w:rsidRDefault="00CB391E" w:rsidP="00CB391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B391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CB39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CB39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CB391E">
        <w:rPr>
          <w:rFonts w:ascii="Times New Roman" w:hAnsi="Times New Roman"/>
          <w:sz w:val="24"/>
          <w:szCs w:val="24"/>
          <w:lang w:val="sr-Cyrl-RS"/>
        </w:rPr>
        <w:t>Националној бази података за спречавање и борбу против тероризма</w:t>
      </w:r>
      <w:r w:rsidRPr="00CB391E">
        <w:rPr>
          <w:rFonts w:ascii="Times New Roman" w:hAnsi="Times New Roman"/>
          <w:sz w:val="24"/>
          <w:szCs w:val="24"/>
        </w:rPr>
        <w:t>,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B391E">
        <w:rPr>
          <w:rFonts w:ascii="Times New Roman" w:hAnsi="Times New Roman"/>
          <w:sz w:val="24"/>
          <w:szCs w:val="24"/>
          <w:lang w:val="sr-Cyrl-CS"/>
        </w:rPr>
        <w:t>.</w:t>
      </w:r>
    </w:p>
    <w:p w:rsidR="005C1DE7" w:rsidRPr="00CB58B2" w:rsidRDefault="005C1DE7" w:rsidP="005C1D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  <w:t>Одбор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већином гласова (13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C1DE7" w:rsidRPr="00CB58B2" w:rsidRDefault="005C1DE7" w:rsidP="005C1DE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C1DE7" w:rsidRDefault="005C1DE7" w:rsidP="00CB391E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давању гаранције Републике Србије у корист ОТ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P banke Srbija A.D. Novi Sad 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за измиривање обавеза Јавног предузећа „Србијагас“ Нови Сад по основу Уговора о дугорочном кредиту ради гасификације Борског и Зајечарског округа и изградњу разводног гасовода Параћин – Бољевац – Рготина – Неготин – Прахово, који је поднела Влада (број 011-882/21 од 21. маја 2021. године)</w:t>
      </w:r>
      <w:r w:rsidR="00CB391E" w:rsidRPr="005C1D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у начелу</w:t>
      </w:r>
    </w:p>
    <w:p w:rsidR="00CB391E" w:rsidRPr="00CB391E" w:rsidRDefault="00CB391E" w:rsidP="00C850E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391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CB39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CB391E">
        <w:rPr>
          <w:rFonts w:ascii="Times New Roman" w:hAnsi="Times New Roman"/>
          <w:sz w:val="24"/>
          <w:szCs w:val="24"/>
          <w:lang w:val="sr-Cyrl-RS"/>
        </w:rPr>
        <w:t>Предлог закона о давању гаранције Републике Србије у корист ОТ</w:t>
      </w:r>
      <w:r w:rsidRPr="00CB391E">
        <w:rPr>
          <w:rFonts w:ascii="Times New Roman" w:hAnsi="Times New Roman"/>
          <w:sz w:val="24"/>
          <w:szCs w:val="24"/>
          <w:lang w:val="sr-Latn-RS"/>
        </w:rPr>
        <w:t xml:space="preserve">P banke Srbija A.D. Novi Sad </w:t>
      </w:r>
      <w:r w:rsidRPr="00CB391E">
        <w:rPr>
          <w:rFonts w:ascii="Times New Roman" w:hAnsi="Times New Roman"/>
          <w:sz w:val="24"/>
          <w:szCs w:val="24"/>
          <w:lang w:val="sr-Cyrl-RS"/>
        </w:rPr>
        <w:t>за измиривање обавеза Јавног предузећа „Србијагас“ Нови Сад по основу Уговора о дугорочном кредиту ради гасификације Борског и Зајечарског округа и изградњу разводног гасовода Параћин – Бољевац – Рготина – Неготин – Прахово</w:t>
      </w:r>
      <w:r w:rsidRPr="00CB391E">
        <w:rPr>
          <w:rFonts w:ascii="Times New Roman" w:hAnsi="Times New Roman"/>
          <w:sz w:val="24"/>
          <w:szCs w:val="24"/>
        </w:rPr>
        <w:t>,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</w:t>
      </w:r>
      <w:r w:rsidRPr="00CB391E">
        <w:rPr>
          <w:rFonts w:ascii="Times New Roman" w:hAnsi="Times New Roman"/>
          <w:sz w:val="24"/>
          <w:szCs w:val="24"/>
        </w:rPr>
        <w:t>,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CB391E">
        <w:rPr>
          <w:rFonts w:ascii="Times New Roman" w:hAnsi="Times New Roman"/>
          <w:sz w:val="24"/>
          <w:szCs w:val="24"/>
          <w:lang w:val="sr-Cyrl-CS"/>
        </w:rPr>
        <w:t>.</w:t>
      </w:r>
    </w:p>
    <w:p w:rsidR="005C1DE7" w:rsidRPr="00CB58B2" w:rsidRDefault="005C1DE7" w:rsidP="00CB391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 (14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C1DE7" w:rsidRPr="00CB58B2" w:rsidRDefault="005C1DE7" w:rsidP="005C1DE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C1DE7" w:rsidRDefault="005C1DE7" w:rsidP="00CB391E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Pr="00CB58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Предлога закона о давању гаранције Републике Србије у корист 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OTP banke Srbija A.D Novi Sad 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за измиривање обавеза Јавног предузећа „Србијагас“ Нови Сад по основу Уговора о дугорочном кредиту за изградњу разводног гасовода Лесковац - Врање, који је поднела Влада (број  011-881/21 од 21. маја 2021. године), у начелу</w:t>
      </w:r>
    </w:p>
    <w:p w:rsidR="00CB391E" w:rsidRPr="00CB391E" w:rsidRDefault="00CB391E" w:rsidP="00C850E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B391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CB39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Предлог закона о давању гаранције Републике Србије у корист </w:t>
      </w:r>
      <w:r w:rsidRPr="00CB391E">
        <w:rPr>
          <w:rFonts w:ascii="Times New Roman" w:hAnsi="Times New Roman"/>
          <w:sz w:val="24"/>
          <w:szCs w:val="24"/>
          <w:lang w:val="sr-Latn-RS"/>
        </w:rPr>
        <w:t xml:space="preserve">OTP banke Srbija A.D Novi Sad 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за измиривање обавеза Јавног предузећа „Србијагас“ Нови Сад по основу Уговора о дугорочном кредиту за изградњу разводног гасовода Лесковац - </w:t>
      </w:r>
      <w:r w:rsidRPr="00CB391E">
        <w:rPr>
          <w:rFonts w:ascii="Times New Roman" w:hAnsi="Times New Roman"/>
          <w:sz w:val="24"/>
          <w:szCs w:val="24"/>
          <w:lang w:val="sr-Cyrl-RS"/>
        </w:rPr>
        <w:lastRenderedPageBreak/>
        <w:t>Врање</w:t>
      </w:r>
      <w:r w:rsidRPr="00CB391E">
        <w:rPr>
          <w:rFonts w:ascii="Times New Roman" w:hAnsi="Times New Roman"/>
          <w:sz w:val="24"/>
          <w:szCs w:val="24"/>
        </w:rPr>
        <w:t>,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</w:t>
      </w:r>
      <w:r w:rsidRPr="00CB391E">
        <w:rPr>
          <w:rFonts w:ascii="Times New Roman" w:hAnsi="Times New Roman"/>
          <w:sz w:val="24"/>
          <w:szCs w:val="24"/>
        </w:rPr>
        <w:t>,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CB391E">
        <w:rPr>
          <w:rFonts w:ascii="Times New Roman" w:hAnsi="Times New Roman"/>
          <w:sz w:val="24"/>
          <w:szCs w:val="24"/>
          <w:lang w:val="sr-Cyrl-CS"/>
        </w:rPr>
        <w:t>.</w:t>
      </w:r>
    </w:p>
    <w:p w:rsidR="005C1DE7" w:rsidRPr="00CB58B2" w:rsidRDefault="005C1DE7" w:rsidP="005C1DE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>дбор је одлуку донео већином гласова (13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C1DE7" w:rsidRPr="00CB58B2" w:rsidRDefault="005C1DE7" w:rsidP="005C1DE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C1DE7" w:rsidRDefault="005C1DE7" w:rsidP="00CB391E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Предлога закона о давању гаранције Републике Србије у корист 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Latn-RS"/>
        </w:rPr>
        <w:t>Banca Intesa AD Beograd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измиривање обавеза Јавног предузећа „Србијагас“ Нови Сад по основу Уговора о кредиту ради гасификације Колубарског округа и изградњу разводног гасовода Београд – Ваљево – Лозница, који је поднела Влада (број 011-880/21 од 21. маја 2021. године), у начелу</w:t>
      </w:r>
    </w:p>
    <w:p w:rsidR="00CB391E" w:rsidRDefault="00CB391E" w:rsidP="00C850E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391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CB39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Предлог закона о давању гаранције Републике Србије у корист </w:t>
      </w:r>
      <w:r w:rsidRPr="00CB391E">
        <w:rPr>
          <w:rFonts w:ascii="Times New Roman" w:hAnsi="Times New Roman"/>
          <w:sz w:val="24"/>
          <w:szCs w:val="24"/>
          <w:lang w:val="sr-Latn-RS"/>
        </w:rPr>
        <w:t>Banca Intesa AD Beograd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 за измиривање обавеза Јавног предузећа „Србијагас“ Нови Сад по основу Уговора о кредиту ради гасификације Колубарског округа и изградњу разводног гасовода Београд – Ваљево – Лозница</w:t>
      </w:r>
      <w:r w:rsidRPr="00CB391E">
        <w:rPr>
          <w:rFonts w:ascii="Times New Roman" w:hAnsi="Times New Roman"/>
          <w:sz w:val="24"/>
          <w:szCs w:val="24"/>
        </w:rPr>
        <w:t>,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</w:t>
      </w:r>
      <w:r w:rsidRPr="00CB391E">
        <w:rPr>
          <w:rFonts w:ascii="Times New Roman" w:hAnsi="Times New Roman"/>
          <w:sz w:val="24"/>
          <w:szCs w:val="24"/>
        </w:rPr>
        <w:t>,</w:t>
      </w:r>
      <w:r w:rsidRPr="00CB391E">
        <w:rPr>
          <w:rFonts w:ascii="Times New Roman" w:hAnsi="Times New Roman"/>
          <w:sz w:val="24"/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CB391E">
        <w:rPr>
          <w:rFonts w:ascii="Times New Roman" w:hAnsi="Times New Roman"/>
          <w:sz w:val="24"/>
          <w:szCs w:val="24"/>
          <w:lang w:val="sr-Cyrl-CS"/>
        </w:rPr>
        <w:t>.</w:t>
      </w:r>
    </w:p>
    <w:p w:rsidR="00CB391E" w:rsidRPr="00CB391E" w:rsidRDefault="00CB391E" w:rsidP="00C850ED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 (14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CB391E" w:rsidRPr="00C850ED" w:rsidRDefault="00CB391E" w:rsidP="00C850ED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B391E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B391E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CB391E">
        <w:rPr>
          <w:rFonts w:ascii="Times New Roman" w:hAnsi="Times New Roman"/>
          <w:sz w:val="24"/>
          <w:szCs w:val="24"/>
          <w:lang w:val="sr-Cyrl-CS"/>
        </w:rPr>
        <w:t>.</w:t>
      </w:r>
    </w:p>
    <w:p w:rsidR="005C1DE7" w:rsidRPr="00CB58B2" w:rsidRDefault="005C1DE7" w:rsidP="005C1D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B58B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CB391E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,15 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5C1DE7" w:rsidRPr="00CB58B2" w:rsidRDefault="005C1DE7" w:rsidP="005C1D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C850ED" w:rsidRDefault="005C1DE7" w:rsidP="005C1DE7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</w:t>
      </w:r>
    </w:p>
    <w:p w:rsidR="005C1DE7" w:rsidRPr="00CB58B2" w:rsidRDefault="005C1DE7" w:rsidP="005C1DE7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</w:p>
    <w:p w:rsidR="005C1DE7" w:rsidRPr="00CB58B2" w:rsidRDefault="005C1DE7" w:rsidP="005C1DE7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5C1DE7" w:rsidRPr="00CB58B2" w:rsidRDefault="005C1DE7" w:rsidP="005C1DE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CB58B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</w:p>
    <w:p w:rsidR="005C1DE7" w:rsidRPr="00CB58B2" w:rsidRDefault="005C1DE7" w:rsidP="005C1DE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1DE7" w:rsidRPr="00CB58B2" w:rsidRDefault="005C1DE7" w:rsidP="005C1DE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C1DE7" w:rsidRPr="00CB58B2" w:rsidRDefault="005C1DE7" w:rsidP="005C1DE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C1DE7" w:rsidRPr="00CB58B2" w:rsidRDefault="005C1DE7" w:rsidP="005C1DE7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50ED">
      <w:pPr>
        <w:spacing w:after="0" w:line="240" w:lineRule="auto"/>
      </w:pPr>
      <w:r>
        <w:separator/>
      </w:r>
    </w:p>
  </w:endnote>
  <w:endnote w:type="continuationSeparator" w:id="0">
    <w:p w:rsidR="00000000" w:rsidRDefault="00C8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BF0BE3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C850ED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85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50ED">
      <w:pPr>
        <w:spacing w:after="0" w:line="240" w:lineRule="auto"/>
      </w:pPr>
      <w:r>
        <w:separator/>
      </w:r>
    </w:p>
  </w:footnote>
  <w:footnote w:type="continuationSeparator" w:id="0">
    <w:p w:rsidR="00000000" w:rsidRDefault="00C85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E7"/>
    <w:rsid w:val="00103355"/>
    <w:rsid w:val="005C1DE7"/>
    <w:rsid w:val="009141C4"/>
    <w:rsid w:val="009636A1"/>
    <w:rsid w:val="009B3BAE"/>
    <w:rsid w:val="00BF0BE3"/>
    <w:rsid w:val="00C3565D"/>
    <w:rsid w:val="00C850ED"/>
    <w:rsid w:val="00C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4D4E"/>
  <w15:docId w15:val="{EFF625CD-E46F-4920-913D-E2C4FA1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1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DE7"/>
  </w:style>
  <w:style w:type="paragraph" w:styleId="ListParagraph">
    <w:name w:val="List Paragraph"/>
    <w:basedOn w:val="Normal"/>
    <w:uiPriority w:val="34"/>
    <w:qFormat/>
    <w:rsid w:val="005C1DE7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NoSpacing">
    <w:name w:val="No Spacing"/>
    <w:uiPriority w:val="1"/>
    <w:qFormat/>
    <w:rsid w:val="005C1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6</cp:revision>
  <dcterms:created xsi:type="dcterms:W3CDTF">2021-06-08T11:53:00Z</dcterms:created>
  <dcterms:modified xsi:type="dcterms:W3CDTF">2021-06-09T06:34:00Z</dcterms:modified>
</cp:coreProperties>
</file>